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2C03" w14:textId="0744FECD" w:rsidR="004D58C2" w:rsidRPr="004D58C2" w:rsidRDefault="004D58C2" w:rsidP="004D58C2">
      <w:pPr>
        <w:shd w:val="clear" w:color="auto" w:fill="FFFFFF"/>
        <w:spacing w:before="312" w:after="312" w:line="240" w:lineRule="auto"/>
        <w:jc w:val="center"/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highlight w:val="yellow"/>
          <w:lang w:eastAsia="it-IT"/>
        </w:rPr>
        <w:t xml:space="preserve">GPS: le </w:t>
      </w:r>
      <w:proofErr w:type="spellStart"/>
      <w:r w:rsidRPr="004D58C2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highlight w:val="yellow"/>
          <w:lang w:eastAsia="it-IT"/>
        </w:rPr>
        <w:t>faq</w:t>
      </w:r>
      <w:proofErr w:type="spellEnd"/>
      <w:r w:rsidRPr="004D58C2">
        <w:rPr>
          <w:rFonts w:ascii="Arial" w:eastAsia="Times New Roman" w:hAnsi="Arial" w:cs="Arial"/>
          <w:b/>
          <w:bCs/>
          <w:color w:val="4472C4" w:themeColor="accent1"/>
          <w:sz w:val="32"/>
          <w:szCs w:val="32"/>
          <w:highlight w:val="yellow"/>
          <w:lang w:eastAsia="it-IT"/>
        </w:rPr>
        <w:t xml:space="preserve"> del M.I.U.R.</w:t>
      </w:r>
    </w:p>
    <w:p w14:paraId="60A130C2" w14:textId="269F643C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Il Ministero dell’Istruzione ha pubblicato sul proprio sito </w:t>
      </w: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altre nuove FAQ</w:t>
      </w: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 in merito all’aggiornamento e nuovi inserimenti nelle GPS 2022/24</w:t>
      </w:r>
      <w:r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</w:t>
      </w: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Eccole di seguito riportate:</w:t>
      </w:r>
    </w:p>
    <w:p w14:paraId="22D870FF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Chi si inserisce con riserva in I fascia in quanto laureando come può dichiarare il titolo di inglese (che è contestuale alla laurea)?</w:t>
      </w:r>
    </w:p>
    <w:p w14:paraId="6473BD67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Il titolo di inglese potrà essere dichiarato nell’istanza di scioglimento della riserva</w:t>
      </w:r>
    </w:p>
    <w:p w14:paraId="4735FF4B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Nel biennio precedente ero iscritto negli elenchi aggiuntivi e ora vorrei iscrivermi “a pettine” nella prima fascia ma il sistema mi prospetta l’aggiornamento della domanda di inserimento negli elenchi aggiuntivi. Quindi devo prima procedere alla cancellazione della vecchia domanda?</w:t>
      </w:r>
    </w:p>
    <w:p w14:paraId="7D8FC924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No, non occorre cancellare la precedente graduatoria al fine inserirla nuovamente perché questo comporta di dover reinserire e rivalutare tutti i titoli, mentre con la funzione aggiornamento potranno essere dichiarati e valutati soltanto i nuovi titoli. Il termine “aggiornamento” è solo un automatismo che permette l’attualizzazione della graduatoria al nuovo biennio mantenendo tutti i titoli a suo tempo presentati, in quanto già associati alla corretta tabella di valutazione. Occorre solo inserire gli eventuali nuovi titoli. Tale operazione comporterà quindi l’inserimento “a pettine” nella I fascia delle GPS. Pertanto, in caso di cancellazione, si invita a ripristinare la graduatoria già valutata riverificando, per conferma, tutti i titoli precedentemente dichiarati e inserendo ex novo quelli eventualmente non presenti.</w:t>
      </w:r>
    </w:p>
    <w:p w14:paraId="102475AC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Sono uno studente fuori corso iscritto a Scienze della Formazione Primaria. Al fine di iscrivermi nella II fascia delle GPS di Infanzia e Primaria, come devo dichiarare l’anno accademico di iscrizione?</w:t>
      </w:r>
    </w:p>
    <w:p w14:paraId="61C30A3E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proofErr w:type="gramStart"/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E’</w:t>
      </w:r>
      <w:proofErr w:type="gramEnd"/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 xml:space="preserve"> sufficiente indicare i CFU conseguiti, che prevalgono rispetto all’iscrizione.</w:t>
      </w:r>
    </w:p>
    <w:p w14:paraId="126CE6A9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seguito del superamento di un concorso devo iscrivermi in qualità di abilitata nelle Gps. Che punteggio devo indicare?</w:t>
      </w:r>
    </w:p>
    <w:p w14:paraId="76D997B7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No, non occorre cancellare la precedente graduatoria al fine inserirla nuovamente perché questo comporta di dover reinserire e rivalutare tutti i titoli, mentre con la funzione aggiornamento potranno essere dichiarati e valutati soltanto i nuovi titoli. Il termine “aggiornamento” è solo un automatismo che permette l’attualizzazione della graduatoria al nuovo biennio mantenendo tutti i titoli a suo tempo presentati, in quanto già associati alla corretta tabella di valutazione. Occorre solo inserire gli eventuali nuovi titoli. Tale operazione comporterà quindi l’inserimento “a pettine” nella I fascia delle GPS. Pertanto, in caso di cancellazione, si invita a ripristinare la graduatoria già valutata riverificando, per conferma, tutti i titoli precedentemente dichiarati e inserendo ex novo quelli eventualmente non presenti.</w:t>
      </w:r>
    </w:p>
    <w:p w14:paraId="149E3BC6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A seguito del superamento di un concorso devo iscrivermi in qualità di abilitata nelle GPS. Che punteggio devo indicare?</w:t>
      </w:r>
    </w:p>
    <w:p w14:paraId="1567CAD0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lastRenderedPageBreak/>
        <w:t>Il punteggio che deve essere attribuito è il punteggio totale con cui l’aspirante figura nella graduatoria del concorso, sia come voto che come base. Qualora la base del concorso fosse diversa da 100, il sistema provvederà a fare la proporzione per riportare il punteggio in base 100.</w:t>
      </w:r>
    </w:p>
    <w:p w14:paraId="49DC43A9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Ero già inserito nelle GPS 2020, ora devo aggiornare le precedenti classi di concorso, ma inserire ex novo una nuova classe di concorso, devo dichiarare nuovamente i servizi già inseriti nelle GPS 2020? Cambia qualcosa se la TAB di appartenenza della nuova classe di concorso non è tra quelle già inserite nel 2020?</w:t>
      </w:r>
    </w:p>
    <w:p w14:paraId="221C89C8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No, i servizi (punto C delle tabelle di valutazione) già inseriti varranno anche per la nuova graduatoria richiesta, anche se la tabella di valutazione di riferimento non è fra quelle già presenti nel 2020. Infatti, i servizi espressi saranno ribaltati automaticamente su tutte le graduatorie richieste. Devono, ovviamente, in ogni caso, essere aggiunti i nuovi.</w:t>
      </w:r>
    </w:p>
    <w:p w14:paraId="3BDE79E6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 xml:space="preserve">Ero già inserito nelle GPS 2020, ora devo aggiornare le precedenti classi di concorso, ma inserire ex novo una nuova classe di concorso, devo dichiarare nuovamente i titoli culturali già inseriti nelle GPS 2020? </w:t>
      </w:r>
      <w:proofErr w:type="gramStart"/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Cambia  qualcosa</w:t>
      </w:r>
      <w:proofErr w:type="gramEnd"/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 xml:space="preserve"> se la TAB di appartenenza della nuova classe di concorso non è tra quelle già inserite nel 2020?</w:t>
      </w:r>
    </w:p>
    <w:p w14:paraId="60F747E4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I titoli culturali (punto B delle tabelle di valutazione) devono essere dichiarati ex novo solo se la nuova graduatoria richiesta appartiene a diversa tabella di valutazione. Infatti, i titoli dichiarati saranno ribaltati automaticamente su tutte le graduatorie richieste afferenti alla stessa tabella di valutazione. Devono, ovviamente, in ogni caso essere aggiunti i nuovi titoli su tutte le tabelle interessate.</w:t>
      </w:r>
    </w:p>
    <w:p w14:paraId="098DDFC8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La nota DPIT n. 1290 del 22/07/2020 prevede che nelle GPS di II fascia della scuola primaria e dell’infanzia, il servizio prestato su posto comune o di sostegno (senza ovviamente il prescritto titolo di abilitazione) dagli studenti in Scienze della formazione primaria è valutabile per la relativa graduatoria, come specifico e aspecifico a seconda del grado, esclusivamente per le relative graduatorie di infanzia e primaria. Posso far valere tale servizio, come aspecifico, anche nelle GPS della scuola secondaria?</w:t>
      </w:r>
    </w:p>
    <w:p w14:paraId="6D35C7A0" w14:textId="12060454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color w:val="212529"/>
          <w:sz w:val="24"/>
          <w:szCs w:val="24"/>
          <w:lang w:eastAsia="it-IT"/>
        </w:rPr>
        <w:t>No, a meno che sia stato conseguito il titolo di accesso entro la data di scadenza della domanda di rinnovo per il biennio 2022/2024 (vedasi FAQ n. 45).</w:t>
      </w:r>
    </w:p>
    <w:p w14:paraId="43383D89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hyperlink r:id="rId4" w:tgtFrame="_blank" w:history="1">
        <w:r w:rsidRPr="004D58C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Qui</w:t>
        </w:r>
      </w:hyperlink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 </w:t>
      </w:r>
      <w:hyperlink r:id="rId5" w:tgtFrame="_blank" w:history="1">
        <w:r w:rsidRPr="004D58C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tutte le info per la presentazione delle domande</w:t>
        </w:r>
      </w:hyperlink>
    </w:p>
    <w:p w14:paraId="5F9D86B6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AGGIORNAMENTO 23 maggio 2022</w:t>
      </w:r>
    </w:p>
    <w:p w14:paraId="3945DB12" w14:textId="77777777" w:rsidR="004D58C2" w:rsidRPr="004D58C2" w:rsidRDefault="004D58C2" w:rsidP="004D58C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</w:pPr>
      <w:hyperlink r:id="rId6" w:tgtFrame="_blank" w:history="1">
        <w:r w:rsidRPr="004D58C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Le nuove FAQ dalla pagina del Ministero (dalla 46 alla 53)</w:t>
        </w:r>
      </w:hyperlink>
    </w:p>
    <w:p w14:paraId="47F20B0B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hyperlink r:id="rId7" w:tgtFrame="_blank" w:history="1">
        <w:r w:rsidRPr="004D58C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Le FAQ precedenti</w:t>
        </w:r>
      </w:hyperlink>
    </w:p>
    <w:p w14:paraId="2B9E861B" w14:textId="77777777" w:rsidR="004D58C2" w:rsidRPr="004D58C2" w:rsidRDefault="004D58C2" w:rsidP="004D58C2">
      <w:pPr>
        <w:shd w:val="clear" w:color="auto" w:fill="FFFFFF"/>
        <w:spacing w:before="312" w:after="312" w:line="240" w:lineRule="auto"/>
        <w:rPr>
          <w:rFonts w:ascii="Arial" w:eastAsia="Times New Roman" w:hAnsi="Arial" w:cs="Arial"/>
          <w:color w:val="212529"/>
          <w:sz w:val="24"/>
          <w:szCs w:val="24"/>
          <w:lang w:eastAsia="it-IT"/>
        </w:rPr>
      </w:pPr>
      <w:hyperlink r:id="rId8" w:tgtFrame="_blank" w:history="1">
        <w:r w:rsidRPr="004D58C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Aggiornamento GPS graduatorie provinciali e di istituto, scadenza 31 maggio: tutte le info, con VIDEO GUIDA e Guide per IMMAGINI</w:t>
        </w:r>
      </w:hyperlink>
    </w:p>
    <w:p w14:paraId="7B8B7CDE" w14:textId="77777777" w:rsidR="004D58C2" w:rsidRPr="004D58C2" w:rsidRDefault="004D58C2" w:rsidP="004D5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</w:pPr>
      <w:r w:rsidRPr="004D58C2">
        <w:rPr>
          <w:rFonts w:ascii="Arial" w:eastAsia="Times New Roman" w:hAnsi="Arial" w:cs="Arial"/>
          <w:b/>
          <w:bCs/>
          <w:color w:val="212529"/>
          <w:sz w:val="24"/>
          <w:szCs w:val="24"/>
          <w:lang w:eastAsia="it-IT"/>
        </w:rPr>
        <w:t>PAGINA IN CONTINUO AGGIORNAMENTO</w:t>
      </w:r>
    </w:p>
    <w:sectPr w:rsidR="004D58C2" w:rsidRPr="004D5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F"/>
    <w:rsid w:val="0007201F"/>
    <w:rsid w:val="003963F2"/>
    <w:rsid w:val="004D58C2"/>
    <w:rsid w:val="00A1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1DC0"/>
  <w15:chartTrackingRefBased/>
  <w15:docId w15:val="{A6F47A67-69B5-48AC-8E8C-674EB7F3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D5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D5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D58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58C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zzontescuola.it/gps-graduatorie-provinciali-e-di-istituto-per-le-supplenze-requisiti-24-cfu-titoli-valutabili-provincia-e-scelta-scuole-lo-speciale/?am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izzontescuola.it/gps-2022-aggiornamento-e-nuovi-inserimenti-le-faq-del-ministero/?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duatorie.static.istruzione.it/informazioni.html" TargetMode="External"/><Relationship Id="rId5" Type="http://schemas.openxmlformats.org/officeDocument/2006/relationships/hyperlink" Target="https://www.orizzontescuola.it/gps-graduatorie-provinciali-e-di-istituto-per-le-supplenze-requisiti-24-cfu-titoli-valutabili-provincia-e-scelta-scuole-lo-speciale/?am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izzontescuola.it/gps-graduatorie-provinciali-e-di-istituto-per-le-supplenze-requisiti-24-cfu-titoli-valutabili-provincia-e-scelta-scuole-lo-speciale/?am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latina</dc:creator>
  <cp:keywords/>
  <dc:description/>
  <cp:lastModifiedBy>gilda latina</cp:lastModifiedBy>
  <cp:revision>2</cp:revision>
  <cp:lastPrinted>2022-05-26T06:32:00Z</cp:lastPrinted>
  <dcterms:created xsi:type="dcterms:W3CDTF">2022-05-26T06:34:00Z</dcterms:created>
  <dcterms:modified xsi:type="dcterms:W3CDTF">2022-05-26T06:34:00Z</dcterms:modified>
</cp:coreProperties>
</file>